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97" w:rsidRDefault="00A54797" w:rsidP="00A5479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Утвержден:</w:t>
      </w:r>
    </w:p>
    <w:p w:rsidR="00A54797" w:rsidRDefault="00A54797" w:rsidP="00A5479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Заведующий Муниципальным</w:t>
      </w:r>
    </w:p>
    <w:p w:rsidR="00A54797" w:rsidRDefault="00A54797" w:rsidP="00A5479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казенным дошкольным</w:t>
      </w:r>
    </w:p>
    <w:p w:rsidR="00A54797" w:rsidRDefault="00A54797" w:rsidP="00A5479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оздоровительным учреждением </w:t>
      </w:r>
    </w:p>
    <w:p w:rsidR="00A54797" w:rsidRDefault="00A54797" w:rsidP="00A5479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Капустихинским детским садом «Родничок»</w:t>
      </w:r>
    </w:p>
    <w:p w:rsidR="00A54797" w:rsidRDefault="00A54797" w:rsidP="00A5479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М.В. Щепочкина </w:t>
      </w:r>
    </w:p>
    <w:p w:rsidR="00A54797" w:rsidRDefault="00A54797" w:rsidP="00A5479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54797" w:rsidRPr="007C4541" w:rsidRDefault="00A54797" w:rsidP="00A547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4541">
        <w:rPr>
          <w:rFonts w:ascii="Times New Roman" w:hAnsi="Times New Roman"/>
          <w:b/>
          <w:color w:val="000000"/>
          <w:sz w:val="28"/>
          <w:szCs w:val="28"/>
        </w:rPr>
        <w:t>План работы</w:t>
      </w:r>
    </w:p>
    <w:p w:rsidR="00A54797" w:rsidRPr="004279A3" w:rsidRDefault="00A54797" w:rsidP="00A54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541">
        <w:rPr>
          <w:rFonts w:ascii="Times New Roman" w:hAnsi="Times New Roman"/>
          <w:b/>
          <w:color w:val="000000"/>
          <w:sz w:val="28"/>
          <w:szCs w:val="28"/>
        </w:rPr>
        <w:t xml:space="preserve">Рабочей группы по введению ФГОС ДО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на 2015г.</w:t>
      </w:r>
    </w:p>
    <w:tbl>
      <w:tblPr>
        <w:tblW w:w="10237" w:type="dxa"/>
        <w:tblInd w:w="-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9"/>
        <w:gridCol w:w="1865"/>
        <w:gridCol w:w="4253"/>
      </w:tblGrid>
      <w:tr w:rsidR="00A54797" w:rsidRPr="003D325E" w:rsidTr="00A54797">
        <w:tc>
          <w:tcPr>
            <w:tcW w:w="4119" w:type="dxa"/>
          </w:tcPr>
          <w:p w:rsidR="00A54797" w:rsidRPr="003D325E" w:rsidRDefault="00A54797" w:rsidP="00A54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325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5" w:type="dxa"/>
          </w:tcPr>
          <w:p w:rsidR="00A54797" w:rsidRPr="003D325E" w:rsidRDefault="00A54797" w:rsidP="00A54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253" w:type="dxa"/>
          </w:tcPr>
          <w:p w:rsidR="00A54797" w:rsidRPr="003D325E" w:rsidRDefault="00A54797" w:rsidP="00A54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325E">
              <w:rPr>
                <w:rFonts w:ascii="Times New Roman" w:hAnsi="Times New Roman"/>
                <w:b/>
                <w:sz w:val="28"/>
                <w:szCs w:val="28"/>
              </w:rPr>
              <w:t>Продукт</w:t>
            </w:r>
          </w:p>
        </w:tc>
      </w:tr>
      <w:tr w:rsidR="00A54797" w:rsidRPr="003D325E" w:rsidTr="00A54797">
        <w:trPr>
          <w:trHeight w:val="4252"/>
        </w:trPr>
        <w:tc>
          <w:tcPr>
            <w:tcW w:w="4119" w:type="dxa"/>
          </w:tcPr>
          <w:p w:rsidR="00A54797" w:rsidRPr="001C3FAD" w:rsidRDefault="00A54797" w:rsidP="00A54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 1</w:t>
            </w: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работы Муниципального проекта по введению ФГОС ДО на базе МКДОУ Капустихинский детский сад «Родничок».</w:t>
            </w: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психологического здоровья дошкольников в воспитательно-образовательном процессе».</w:t>
            </w:r>
          </w:p>
          <w:p w:rsidR="00A54797" w:rsidRPr="003D325E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Самообследование ДОУ уровня готовности введения ФГОС ДО.</w:t>
            </w:r>
          </w:p>
        </w:tc>
        <w:tc>
          <w:tcPr>
            <w:tcW w:w="1865" w:type="dxa"/>
          </w:tcPr>
          <w:p w:rsidR="00A54797" w:rsidRPr="003D325E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МП.</w:t>
            </w: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Pr="003D325E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самообследования.</w:t>
            </w:r>
          </w:p>
        </w:tc>
      </w:tr>
      <w:tr w:rsidR="00A54797" w:rsidRPr="003D325E" w:rsidTr="00A54797">
        <w:trPr>
          <w:trHeight w:val="1853"/>
        </w:trPr>
        <w:tc>
          <w:tcPr>
            <w:tcW w:w="4119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№2</w:t>
            </w:r>
          </w:p>
          <w:p w:rsidR="00A54797" w:rsidRP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развивающей предметно-пространственной среды в соответствии с ФГОС ДО.</w:t>
            </w:r>
          </w:p>
        </w:tc>
        <w:tc>
          <w:tcPr>
            <w:tcW w:w="1865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самообследования предметно-пространственной среды ДОУ.</w:t>
            </w:r>
          </w:p>
        </w:tc>
      </w:tr>
      <w:tr w:rsidR="00A54797" w:rsidRPr="003D325E" w:rsidTr="00A54797">
        <w:trPr>
          <w:trHeight w:val="2546"/>
        </w:trPr>
        <w:tc>
          <w:tcPr>
            <w:tcW w:w="4119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№3</w:t>
            </w: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Основной программы ДОУ с учетом требований ФГОС ДО.</w:t>
            </w:r>
          </w:p>
          <w:p w:rsidR="00A54797" w:rsidRP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структуре и подходы в проектировании программы.</w:t>
            </w:r>
          </w:p>
        </w:tc>
        <w:tc>
          <w:tcPr>
            <w:tcW w:w="1865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</w:tc>
      </w:tr>
      <w:tr w:rsidR="00A54797" w:rsidRPr="003D325E" w:rsidTr="00A54797">
        <w:trPr>
          <w:trHeight w:val="2546"/>
        </w:trPr>
        <w:tc>
          <w:tcPr>
            <w:tcW w:w="4119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№4</w:t>
            </w: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диагностика, как форма мониторинга образовательного процесса.</w:t>
            </w:r>
          </w:p>
          <w:p w:rsidR="00A54797" w:rsidRP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положения о мониторинге образовательного процесса.</w:t>
            </w:r>
          </w:p>
        </w:tc>
        <w:tc>
          <w:tcPr>
            <w:tcW w:w="1865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о мониторинге образовательного процесса в ДОУ</w:t>
            </w:r>
          </w:p>
        </w:tc>
      </w:tr>
      <w:tr w:rsidR="00A54797" w:rsidRPr="003D325E" w:rsidTr="00A54797">
        <w:trPr>
          <w:trHeight w:val="1265"/>
        </w:trPr>
        <w:tc>
          <w:tcPr>
            <w:tcW w:w="4119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Заседание №5</w:t>
            </w:r>
          </w:p>
          <w:p w:rsidR="00A54797" w:rsidRP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ИКТ в реализации ФГОС ДО</w:t>
            </w:r>
          </w:p>
        </w:tc>
        <w:tc>
          <w:tcPr>
            <w:tcW w:w="1865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страничек педагогов на сайте ДОУ</w:t>
            </w:r>
          </w:p>
        </w:tc>
      </w:tr>
      <w:tr w:rsidR="00A54797" w:rsidRPr="003D325E" w:rsidTr="00A54797">
        <w:trPr>
          <w:trHeight w:val="1265"/>
        </w:trPr>
        <w:tc>
          <w:tcPr>
            <w:tcW w:w="4119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№6</w:t>
            </w: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 дорожной карты и выявление результативности изучения ФГОС.</w:t>
            </w: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Самообследовани ДОУ о введении ФГОС ДО.</w:t>
            </w:r>
          </w:p>
          <w:p w:rsidR="00A54797" w:rsidRP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Информированность родителей о введении ФГОС ДО.</w:t>
            </w:r>
          </w:p>
        </w:tc>
        <w:tc>
          <w:tcPr>
            <w:tcW w:w="1865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797" w:rsidRDefault="00A54797" w:rsidP="00A54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на сайте</w:t>
            </w:r>
          </w:p>
        </w:tc>
      </w:tr>
    </w:tbl>
    <w:p w:rsidR="00000000" w:rsidRDefault="00A54797" w:rsidP="00A5479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4797"/>
    <w:rsid w:val="00A5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1284</Characters>
  <Application>Microsoft Office Word</Application>
  <DocSecurity>0</DocSecurity>
  <Lines>10</Lines>
  <Paragraphs>3</Paragraphs>
  <ScaleCrop>false</ScaleCrop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2015-03-16T16:00:00Z</dcterms:created>
  <dcterms:modified xsi:type="dcterms:W3CDTF">2015-03-16T16:16:00Z</dcterms:modified>
</cp:coreProperties>
</file>